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891EFE" w:rsidTr="00303E6C">
        <w:tc>
          <w:tcPr>
            <w:tcW w:w="884" w:type="pct"/>
          </w:tcPr>
          <w:p w:rsidR="00891EFE" w:rsidRPr="00303E6C" w:rsidRDefault="00891EFE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DA3334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891EFE" w:rsidRPr="00303E6C" w:rsidRDefault="00891EF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891EFE" w:rsidRPr="00303E6C" w:rsidRDefault="00891EFE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891EFE" w:rsidRPr="00303E6C" w:rsidRDefault="00891EF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891EFE" w:rsidRPr="00303E6C" w:rsidRDefault="00891EF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891EFE" w:rsidRPr="00303E6C" w:rsidRDefault="00891EFE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891EFE" w:rsidRDefault="00891EFE" w:rsidP="00334FB2">
      <w:pPr>
        <w:jc w:val="right"/>
        <w:rPr>
          <w:rFonts w:ascii="Arial" w:hAnsi="Arial" w:cs="Arial"/>
          <w:sz w:val="20"/>
          <w:szCs w:val="20"/>
        </w:rPr>
      </w:pPr>
    </w:p>
    <w:p w:rsidR="00891EFE" w:rsidRPr="00334FB2" w:rsidRDefault="00891EF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891EFE" w:rsidRPr="00334FB2" w:rsidRDefault="00891EFE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891EFE" w:rsidRPr="00334FB2" w:rsidRDefault="00891EFE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dichiarazione di conformità</w:t>
      </w:r>
    </w:p>
    <w:p w:rsidR="00891EFE" w:rsidRPr="00334FB2" w:rsidRDefault="00891EFE" w:rsidP="00334FB2">
      <w:pPr>
        <w:jc w:val="right"/>
        <w:rPr>
          <w:rFonts w:ascii="Arial" w:hAnsi="Arial" w:cs="Arial"/>
          <w:sz w:val="20"/>
          <w:szCs w:val="20"/>
        </w:rPr>
      </w:pPr>
      <w:r w:rsidRPr="00334FB2">
        <w:rPr>
          <w:rFonts w:ascii="Arial" w:hAnsi="Arial" w:cs="Arial"/>
          <w:sz w:val="20"/>
          <w:szCs w:val="20"/>
        </w:rPr>
        <w:t xml:space="preserve">ai sensi della </w:t>
      </w:r>
      <w:r>
        <w:rPr>
          <w:rFonts w:ascii="Arial" w:hAnsi="Arial" w:cs="Arial"/>
          <w:sz w:val="20"/>
          <w:szCs w:val="20"/>
        </w:rPr>
        <w:t>DGRV 1428/2011</w:t>
      </w:r>
    </w:p>
    <w:p w:rsidR="00891EFE" w:rsidRDefault="00891EFE" w:rsidP="00FD0ABC">
      <w:pPr>
        <w:jc w:val="both"/>
        <w:rPr>
          <w:rFonts w:ascii="Arial" w:hAnsi="Arial" w:cs="Arial"/>
        </w:rPr>
      </w:pPr>
    </w:p>
    <w:p w:rsidR="00891EFE" w:rsidRDefault="00891EFE" w:rsidP="00FD0ABC">
      <w:pPr>
        <w:jc w:val="both"/>
        <w:rPr>
          <w:rFonts w:ascii="Arial" w:hAnsi="Arial" w:cs="Arial"/>
        </w:rPr>
      </w:pP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Il sottoscritto progettista in conformità a quanto disposto dal comma 4 dell’art. 77 del DPR 6 giugno 2001, n.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380 dichiara sotto la propria responsabilità che il progetto di cui alla presente domanda di permesso di costruire / </w:t>
      </w:r>
      <w:r>
        <w:rPr>
          <w:rFonts w:ascii="Arial" w:hAnsi="Arial" w:cs="Arial"/>
          <w:sz w:val="20"/>
          <w:szCs w:val="20"/>
        </w:rPr>
        <w:t xml:space="preserve">DIA </w:t>
      </w:r>
      <w:r w:rsidRPr="00FD0AB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SCIA</w:t>
      </w:r>
      <w:r w:rsidRPr="00FD0ABC">
        <w:rPr>
          <w:rFonts w:ascii="Arial" w:hAnsi="Arial" w:cs="Arial"/>
          <w:sz w:val="20"/>
          <w:szCs w:val="20"/>
        </w:rPr>
        <w:t xml:space="preserve">  relativo a: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FD0ABC">
        <w:rPr>
          <w:rFonts w:ascii="Arial" w:hAnsi="Arial" w:cs="Arial"/>
          <w:sz w:val="20"/>
          <w:szCs w:val="20"/>
        </w:rPr>
        <w:t xml:space="preserve">nuova costruzione (art. 77, comma 1 D.P.R. 380/01, art. 1.1 D.M. 236/89, art. </w:t>
      </w:r>
      <w:smartTag w:uri="urn:schemas-microsoft-com:office:smarttags" w:element="metricconverter">
        <w:smartTagPr>
          <w:attr w:name="ProductID" w:val="6 L"/>
        </w:smartTagPr>
        <w:r w:rsidRPr="00FD0ABC">
          <w:rPr>
            <w:rFonts w:ascii="Arial" w:hAnsi="Arial" w:cs="Arial"/>
            <w:sz w:val="20"/>
            <w:szCs w:val="20"/>
          </w:rPr>
          <w:t>6 L</w:t>
        </w:r>
      </w:smartTag>
      <w:r w:rsidRPr="00FD0ABC">
        <w:rPr>
          <w:rFonts w:ascii="Arial" w:hAnsi="Arial" w:cs="Arial"/>
          <w:sz w:val="20"/>
          <w:szCs w:val="20"/>
        </w:rPr>
        <w:t xml:space="preserve">.R. n. 16/07)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D0ABC">
        <w:rPr>
          <w:rFonts w:ascii="Arial" w:hAnsi="Arial" w:cs="Arial"/>
          <w:sz w:val="20"/>
          <w:szCs w:val="20"/>
        </w:rPr>
        <w:sym w:font="Symbol" w:char="F0F0"/>
      </w:r>
      <w:r w:rsidRPr="00FD0ABC">
        <w:rPr>
          <w:rFonts w:ascii="Arial" w:hAnsi="Arial" w:cs="Arial"/>
          <w:sz w:val="20"/>
          <w:szCs w:val="20"/>
        </w:rPr>
        <w:tab/>
        <w:t>ampliamento</w:t>
      </w:r>
      <w:r w:rsidRPr="00FD0ABC">
        <w:rPr>
          <w:rFonts w:ascii="Arial" w:hAnsi="Arial" w:cs="Arial"/>
          <w:sz w:val="20"/>
          <w:szCs w:val="20"/>
          <w:lang w:val="en-GB"/>
        </w:rPr>
        <w:t xml:space="preserve"> (art. 77, comma 1 D.P.R. 380/01, art. 1.1 D.M. 236/89, art. </w:t>
      </w:r>
      <w:smartTag w:uri="urn:schemas-microsoft-com:office:smarttags" w:element="metricconverter">
        <w:smartTagPr>
          <w:attr w:name="ProductID" w:val="6 L"/>
        </w:smartTagPr>
        <w:r w:rsidRPr="00FD0ABC">
          <w:rPr>
            <w:rFonts w:ascii="Arial" w:hAnsi="Arial" w:cs="Arial"/>
            <w:sz w:val="20"/>
            <w:szCs w:val="20"/>
            <w:lang w:val="en-GB"/>
          </w:rPr>
          <w:t>6 L</w:t>
        </w:r>
      </w:smartTag>
      <w:r w:rsidRPr="00FD0ABC">
        <w:rPr>
          <w:rFonts w:ascii="Arial" w:hAnsi="Arial" w:cs="Arial"/>
          <w:sz w:val="20"/>
          <w:szCs w:val="20"/>
          <w:lang w:val="en-GB"/>
        </w:rPr>
        <w:t xml:space="preserve">.R. n. 16/07)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 w:rsidRPr="00FD0ABC">
        <w:rPr>
          <w:rFonts w:ascii="Arial" w:hAnsi="Arial" w:cs="Arial"/>
          <w:sz w:val="20"/>
          <w:szCs w:val="20"/>
        </w:rPr>
        <w:t xml:space="preserve">ristrutturazione (art. 77, comma 1 D.P.R. 380/01, artt. 1.3 – 7.5 D.M. 236/89, art. </w:t>
      </w:r>
      <w:smartTag w:uri="urn:schemas-microsoft-com:office:smarttags" w:element="metricconverter">
        <w:smartTagPr>
          <w:attr w:name="ProductID" w:val="6 L"/>
        </w:smartTagPr>
        <w:r w:rsidRPr="00FD0ABC">
          <w:rPr>
            <w:rFonts w:ascii="Arial" w:hAnsi="Arial" w:cs="Arial"/>
            <w:sz w:val="20"/>
            <w:szCs w:val="20"/>
          </w:rPr>
          <w:t>6 L</w:t>
        </w:r>
      </w:smartTag>
      <w:r w:rsidRPr="00FD0ABC">
        <w:rPr>
          <w:rFonts w:ascii="Arial" w:hAnsi="Arial" w:cs="Arial"/>
          <w:sz w:val="20"/>
          <w:szCs w:val="20"/>
        </w:rPr>
        <w:t xml:space="preserve">.R. n. 16/07)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per l’immobile situato in via </w:t>
      </w:r>
      <w:r>
        <w:rPr>
          <w:rFonts w:ascii="Arial" w:hAnsi="Arial" w:cs="Arial"/>
          <w:sz w:val="20"/>
          <w:szCs w:val="20"/>
        </w:rPr>
        <w:t>____________________________________ n. _________</w:t>
      </w:r>
      <w:r w:rsidRPr="00FD0ABC">
        <w:rPr>
          <w:rFonts w:ascii="Arial" w:hAnsi="Arial" w:cs="Arial"/>
          <w:sz w:val="20"/>
          <w:szCs w:val="20"/>
        </w:rPr>
        <w:t xml:space="preserve"> riguardante: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edificio o un’unità immobiliare unifamiliare priva di parti comuni;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edificio o un’unità immobiliare plurifamiliare priva di parti comuni;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edificio o un’unità immobiliare plurifamiliare con parti comuni e con non più di tre livelli;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edificio o un’unità immobiliare plurifamiliare con parti comuni e con più di tre livelli;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edificio o un’unità immobiliare di edilizia residenziale pubblica;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immobile privato aperto al pubblico adibito ad attività sociali (scuola - sanità - cultura assistenza - sport);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>immobile privato aperto al pubblico adibito a ristorazione, spettacolo, riunione, attività ricettiva e</w:t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pararicettiva;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edifici per il culto;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locali aperti al pubblico non previsti nelle precedenti categorie;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luoghi di lavoro con collocamento obbligatorio;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 xml:space="preserve">altro_________________________________________________________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è conforme a quanto disposto dalla normativa vigente in materia di superamento delle barriere architettoniche.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 </w:t>
      </w:r>
    </w:p>
    <w:p w:rsidR="00891EFE" w:rsidRPr="00864115" w:rsidRDefault="00891EFE" w:rsidP="00FD0ABC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>patoto ___________________</w:t>
      </w:r>
      <w:r w:rsidRPr="008641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IL PROGETTISTA</w:t>
      </w:r>
      <w:r w:rsidRPr="00864115">
        <w:rPr>
          <w:rFonts w:ascii="Arial" w:hAnsi="Arial" w:cs="Arial"/>
          <w:sz w:val="20"/>
          <w:szCs w:val="20"/>
        </w:rPr>
        <w:t xml:space="preserve">___________________________ </w:t>
      </w:r>
    </w:p>
    <w:p w:rsidR="00891EFE" w:rsidRDefault="00891EFE" w:rsidP="00FD0A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(timbro e firma)</w:t>
      </w:r>
    </w:p>
    <w:p w:rsidR="00891EFE" w:rsidRDefault="00891EFE" w:rsidP="00FD0ABC">
      <w:pPr>
        <w:jc w:val="both"/>
        <w:rPr>
          <w:rFonts w:ascii="Arial" w:hAnsi="Arial" w:cs="Arial"/>
          <w:sz w:val="20"/>
          <w:szCs w:val="20"/>
        </w:rPr>
      </w:pPr>
    </w:p>
    <w:p w:rsidR="00891EFE" w:rsidRPr="00FD0ABC" w:rsidRDefault="00891EFE" w:rsidP="00FD0ABC">
      <w:p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 xml:space="preserve">Si allegano alla presente: </w:t>
      </w:r>
    </w:p>
    <w:p w:rsidR="00891EFE" w:rsidRPr="00FD0ABC" w:rsidRDefault="00891EFE" w:rsidP="00FD0ABC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tecnica;</w:t>
      </w:r>
    </w:p>
    <w:p w:rsidR="00891EFE" w:rsidRDefault="00891EFE" w:rsidP="0097279E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D0ABC">
        <w:rPr>
          <w:rFonts w:ascii="Arial" w:hAnsi="Arial" w:cs="Arial"/>
          <w:sz w:val="20"/>
          <w:szCs w:val="20"/>
        </w:rPr>
        <w:t>elaborati grafici atti a</w:t>
      </w:r>
      <w:r>
        <w:rPr>
          <w:rFonts w:ascii="Arial" w:hAnsi="Arial" w:cs="Arial"/>
          <w:sz w:val="20"/>
          <w:szCs w:val="20"/>
        </w:rPr>
        <w:t xml:space="preserve"> dimostrare:</w:t>
      </w:r>
    </w:p>
    <w:p w:rsidR="00891EFE" w:rsidRDefault="00891EFE" w:rsidP="00FD0AB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>l’accessibilità</w:t>
      </w:r>
    </w:p>
    <w:p w:rsidR="00891EFE" w:rsidRDefault="00891EFE" w:rsidP="00FD0AB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>la visibilità</w:t>
      </w:r>
    </w:p>
    <w:p w:rsidR="00891EFE" w:rsidRPr="00864115" w:rsidRDefault="00891EFE" w:rsidP="0097279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 w:rsidRPr="00FD0ABC">
        <w:rPr>
          <w:rFonts w:ascii="Arial" w:hAnsi="Arial" w:cs="Arial"/>
          <w:sz w:val="20"/>
          <w:szCs w:val="20"/>
        </w:rPr>
        <w:t>l’adattabilità</w:t>
      </w:r>
    </w:p>
    <w:sectPr w:rsidR="00891EFE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FE" w:rsidRDefault="00891EFE">
      <w:r>
        <w:separator/>
      </w:r>
    </w:p>
  </w:endnote>
  <w:endnote w:type="continuationSeparator" w:id="0">
    <w:p w:rsidR="00891EFE" w:rsidRDefault="0089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E" w:rsidRDefault="00891EFE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EFE" w:rsidRDefault="00891EFE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E" w:rsidRPr="007F0FBE" w:rsidRDefault="00891EFE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97279E">
        <w:rPr>
          <w:rStyle w:val="PageNumber"/>
          <w:rFonts w:ascii="Arial" w:hAnsi="Arial" w:cs="Arial"/>
          <w:noProof/>
          <w:color w:val="808080"/>
          <w:sz w:val="16"/>
          <w:szCs w:val="16"/>
        </w:rPr>
        <w:t>1</w:t>
      </w:r>
    </w:fldSimple>
  </w:p>
  <w:p w:rsidR="00891EFE" w:rsidRPr="007F0FBE" w:rsidRDefault="00891EFE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Dichiarazione di conformità DGRV 1428/2011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FE" w:rsidRDefault="00891EFE">
      <w:r>
        <w:separator/>
      </w:r>
    </w:p>
  </w:footnote>
  <w:footnote w:type="continuationSeparator" w:id="0">
    <w:p w:rsidR="00891EFE" w:rsidRDefault="00891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0C"/>
    <w:multiLevelType w:val="hybridMultilevel"/>
    <w:tmpl w:val="2004B6CE"/>
    <w:lvl w:ilvl="0" w:tplc="F1D88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A7FDC"/>
    <w:multiLevelType w:val="hybridMultilevel"/>
    <w:tmpl w:val="BBDA13B2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B3D7D"/>
    <w:multiLevelType w:val="hybridMultilevel"/>
    <w:tmpl w:val="64BCDCA4"/>
    <w:lvl w:ilvl="0" w:tplc="F1D88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2F48C0"/>
    <w:rsid w:val="00303E6C"/>
    <w:rsid w:val="00334FB2"/>
    <w:rsid w:val="00441F03"/>
    <w:rsid w:val="005A4838"/>
    <w:rsid w:val="007119B3"/>
    <w:rsid w:val="00716219"/>
    <w:rsid w:val="007725ED"/>
    <w:rsid w:val="00780B8F"/>
    <w:rsid w:val="007F02DB"/>
    <w:rsid w:val="007F0FBE"/>
    <w:rsid w:val="00826339"/>
    <w:rsid w:val="00864115"/>
    <w:rsid w:val="00891EFE"/>
    <w:rsid w:val="00923DA4"/>
    <w:rsid w:val="0097279E"/>
    <w:rsid w:val="00A443D3"/>
    <w:rsid w:val="00AC5D1F"/>
    <w:rsid w:val="00B44C25"/>
    <w:rsid w:val="00BA6E1C"/>
    <w:rsid w:val="00BD5DC1"/>
    <w:rsid w:val="00C034A0"/>
    <w:rsid w:val="00C923B3"/>
    <w:rsid w:val="00D5250B"/>
    <w:rsid w:val="00DA3334"/>
    <w:rsid w:val="00DB0940"/>
    <w:rsid w:val="00E40C3D"/>
    <w:rsid w:val="00F227F3"/>
    <w:rsid w:val="00FC7CBB"/>
    <w:rsid w:val="00F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C2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C2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numbering" w:customStyle="1" w:styleId="Stile2">
    <w:name w:val="Stile2"/>
    <w:rsid w:val="006A6DD3"/>
    <w:pPr>
      <w:numPr>
        <w:numId w:val="2"/>
      </w:numPr>
    </w:pPr>
  </w:style>
  <w:style w:type="numbering" w:customStyle="1" w:styleId="Elencocorrente1">
    <w:name w:val="Elenco corrente1"/>
    <w:rsid w:val="006A6DD3"/>
    <w:pPr>
      <w:numPr>
        <w:numId w:val="1"/>
      </w:numPr>
    </w:pPr>
  </w:style>
  <w:style w:type="numbering" w:customStyle="1" w:styleId="Stile3">
    <w:name w:val="Stile3"/>
    <w:rsid w:val="006A6DD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347</Words>
  <Characters>1979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2</cp:revision>
  <dcterms:created xsi:type="dcterms:W3CDTF">2016-09-13T14:55:00Z</dcterms:created>
  <dcterms:modified xsi:type="dcterms:W3CDTF">2016-09-13T14:55:00Z</dcterms:modified>
</cp:coreProperties>
</file>